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EBAA6" w14:textId="2F94DAB4" w:rsidR="00895C06" w:rsidRDefault="007737DE" w:rsidP="003F62E7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4F4A7131" wp14:editId="7B021F6A">
            <wp:simplePos x="0" y="0"/>
            <wp:positionH relativeFrom="margin">
              <wp:posOffset>2105025</wp:posOffset>
            </wp:positionH>
            <wp:positionV relativeFrom="paragraph">
              <wp:posOffset>0</wp:posOffset>
            </wp:positionV>
            <wp:extent cx="1644650" cy="373380"/>
            <wp:effectExtent l="0" t="0" r="0" b="7620"/>
            <wp:wrapTopAndBottom/>
            <wp:docPr id="183968689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86895" name="Grafik 1839686895"/>
                    <pic:cNvPicPr/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r="40674"/>
                    <a:stretch/>
                  </pic:blipFill>
                  <pic:spPr bwMode="auto">
                    <a:xfrm>
                      <a:off x="0" y="0"/>
                      <a:ext cx="1644650" cy="37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5C06">
        <w:rPr>
          <w:noProof/>
        </w:rPr>
        <w:drawing>
          <wp:inline distT="0" distB="0" distL="0" distR="0" wp14:anchorId="67CF651A" wp14:editId="18A1656A">
            <wp:extent cx="1446362" cy="302260"/>
            <wp:effectExtent l="0" t="0" r="1905" b="2540"/>
            <wp:docPr id="2" name="Picture 1" descr="iMac Sandi 24:Users:sandi:Library:Mobile Documents:com~apple~CloudDocs: DARS 2021 cloud:DOPISI EU FUNDED 2021 word:SL Sofinancira Evropska unija_POS 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ac Sandi 24:Users:sandi:Library:Mobile Documents:com~apple~CloudDocs: DARS 2021 cloud:DOPISI EU FUNDED 2021 word:SL Sofinancira Evropska unija_POS LO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058" cy="308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895C06" w:rsidRPr="009E0557" w14:paraId="7B4F2AC4" w14:textId="77777777" w:rsidTr="00A74144">
        <w:trPr>
          <w:trHeight w:val="1133"/>
        </w:trPr>
        <w:tc>
          <w:tcPr>
            <w:tcW w:w="9039" w:type="dxa"/>
          </w:tcPr>
          <w:p w14:paraId="65B8BD9D" w14:textId="731837FE" w:rsidR="00895C06" w:rsidRPr="009E0557" w:rsidRDefault="00895C06" w:rsidP="00A74144">
            <w:pPr>
              <w:jc w:val="center"/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 w:type="page"/>
            </w:r>
          </w:p>
        </w:tc>
      </w:tr>
      <w:tr w:rsidR="00895C06" w:rsidRPr="009E0557" w14:paraId="085DF26D" w14:textId="77777777" w:rsidTr="00A74144">
        <w:tc>
          <w:tcPr>
            <w:tcW w:w="9039" w:type="dxa"/>
          </w:tcPr>
          <w:p w14:paraId="2728A647" w14:textId="77777777" w:rsidR="00895C06" w:rsidRPr="009E0557" w:rsidRDefault="00895C06" w:rsidP="00A74144">
            <w:pPr>
              <w:jc w:val="center"/>
            </w:pPr>
            <w:r w:rsidRPr="009E0557">
              <w:t>DRUŽBA ZA AVTOCESTE V REPUBLIKI SLOVENIJI</w:t>
            </w:r>
          </w:p>
          <w:p w14:paraId="5D7FBC0C" w14:textId="77777777" w:rsidR="00895C06" w:rsidRPr="009E0557" w:rsidRDefault="00895C06" w:rsidP="00A74144">
            <w:pPr>
              <w:jc w:val="center"/>
            </w:pPr>
            <w:r w:rsidRPr="009E0557">
              <w:t xml:space="preserve">DARS </w:t>
            </w:r>
            <w:proofErr w:type="spellStart"/>
            <w:r w:rsidRPr="009E0557">
              <w:t>d.d</w:t>
            </w:r>
            <w:proofErr w:type="spellEnd"/>
            <w:r w:rsidRPr="009E0557">
              <w:t>.</w:t>
            </w:r>
          </w:p>
        </w:tc>
      </w:tr>
      <w:tr w:rsidR="00895C06" w:rsidRPr="009E0557" w14:paraId="7328BF34" w14:textId="77777777" w:rsidTr="00A74144">
        <w:tc>
          <w:tcPr>
            <w:tcW w:w="9039" w:type="dxa"/>
          </w:tcPr>
          <w:p w14:paraId="1729FFD0" w14:textId="77777777" w:rsidR="00895C06" w:rsidRPr="009E0557" w:rsidRDefault="00895C06" w:rsidP="00A74144">
            <w:pPr>
              <w:jc w:val="center"/>
            </w:pPr>
          </w:p>
          <w:p w14:paraId="41479B97" w14:textId="77777777" w:rsidR="00895C06" w:rsidRPr="009E0557" w:rsidRDefault="00895C06" w:rsidP="00A74144">
            <w:pPr>
              <w:jc w:val="center"/>
            </w:pPr>
          </w:p>
        </w:tc>
      </w:tr>
      <w:tr w:rsidR="00895C06" w:rsidRPr="009E0557" w14:paraId="09A18304" w14:textId="77777777" w:rsidTr="00A74144">
        <w:trPr>
          <w:trHeight w:val="2902"/>
        </w:trPr>
        <w:tc>
          <w:tcPr>
            <w:tcW w:w="9039" w:type="dxa"/>
          </w:tcPr>
          <w:p w14:paraId="7D3C1570" w14:textId="77777777" w:rsidR="00895C06" w:rsidRPr="009E0557" w:rsidRDefault="00895C06" w:rsidP="00A74144">
            <w:pPr>
              <w:jc w:val="center"/>
            </w:pPr>
          </w:p>
          <w:p w14:paraId="050F6B18" w14:textId="77777777" w:rsidR="00895C06" w:rsidRPr="009E0557" w:rsidRDefault="00895C06" w:rsidP="00A74144">
            <w:pPr>
              <w:jc w:val="center"/>
            </w:pPr>
          </w:p>
          <w:p w14:paraId="3B8C1F82" w14:textId="77777777" w:rsidR="00895C06" w:rsidRPr="009E0557" w:rsidRDefault="00895C06" w:rsidP="00A74144">
            <w:pPr>
              <w:jc w:val="center"/>
              <w:rPr>
                <w:b/>
                <w:bCs/>
              </w:rPr>
            </w:pPr>
            <w:r w:rsidRPr="009E0557">
              <w:rPr>
                <w:b/>
                <w:bCs/>
              </w:rPr>
              <w:t xml:space="preserve">POGLAVJE </w:t>
            </w:r>
            <w:r>
              <w:rPr>
                <w:b/>
                <w:bCs/>
              </w:rPr>
              <w:t>2</w:t>
            </w:r>
          </w:p>
        </w:tc>
      </w:tr>
      <w:tr w:rsidR="00895C06" w:rsidRPr="009E0557" w14:paraId="5D83E4F6" w14:textId="77777777" w:rsidTr="00A74144">
        <w:tc>
          <w:tcPr>
            <w:tcW w:w="9039" w:type="dxa"/>
          </w:tcPr>
          <w:p w14:paraId="486172F4" w14:textId="77777777" w:rsidR="00895C06" w:rsidRPr="009E0557" w:rsidRDefault="00895C06" w:rsidP="00A74144">
            <w:pPr>
              <w:jc w:val="center"/>
            </w:pPr>
            <w:r w:rsidRPr="009E0557">
              <w:rPr>
                <w:b/>
                <w:bCs/>
              </w:rPr>
              <w:t>PONUDBE</w:t>
            </w:r>
            <w:r>
              <w:rPr>
                <w:b/>
                <w:bCs/>
              </w:rPr>
              <w:t>NI PREDRAČUN</w:t>
            </w:r>
          </w:p>
        </w:tc>
      </w:tr>
      <w:tr w:rsidR="00895C06" w:rsidRPr="009E0557" w14:paraId="497D3065" w14:textId="77777777" w:rsidTr="00A74144">
        <w:tc>
          <w:tcPr>
            <w:tcW w:w="9039" w:type="dxa"/>
          </w:tcPr>
          <w:p w14:paraId="27F3A7E8" w14:textId="77777777" w:rsidR="00895C06" w:rsidRPr="009E0557" w:rsidRDefault="00895C06" w:rsidP="00A74144">
            <w:pPr>
              <w:jc w:val="center"/>
            </w:pPr>
          </w:p>
        </w:tc>
      </w:tr>
      <w:tr w:rsidR="00895C06" w:rsidRPr="009E0557" w14:paraId="0A8B594C" w14:textId="77777777" w:rsidTr="00A74144">
        <w:tc>
          <w:tcPr>
            <w:tcW w:w="9039" w:type="dxa"/>
          </w:tcPr>
          <w:p w14:paraId="62B6669C" w14:textId="77777777" w:rsidR="00895C06" w:rsidRPr="009E0557" w:rsidRDefault="00895C06" w:rsidP="00A74144">
            <w:pPr>
              <w:jc w:val="center"/>
            </w:pPr>
          </w:p>
        </w:tc>
      </w:tr>
      <w:tr w:rsidR="00895C06" w:rsidRPr="009E0557" w14:paraId="264B2B95" w14:textId="77777777" w:rsidTr="00A74144">
        <w:tc>
          <w:tcPr>
            <w:tcW w:w="9039" w:type="dxa"/>
          </w:tcPr>
          <w:p w14:paraId="1EED7E4C" w14:textId="77777777" w:rsidR="00895C06" w:rsidRPr="009E0557" w:rsidRDefault="00895C06" w:rsidP="00A74144">
            <w:pPr>
              <w:jc w:val="center"/>
            </w:pPr>
            <w:r w:rsidRPr="009E0557">
              <w:t>za</w:t>
            </w:r>
          </w:p>
          <w:p w14:paraId="1812DA3E" w14:textId="77777777" w:rsidR="00895C06" w:rsidRPr="009E0557" w:rsidRDefault="00895C06" w:rsidP="00A74144">
            <w:pPr>
              <w:jc w:val="center"/>
            </w:pPr>
          </w:p>
        </w:tc>
      </w:tr>
      <w:tr w:rsidR="00895C06" w:rsidRPr="009E0557" w14:paraId="12626F23" w14:textId="77777777" w:rsidTr="00A74144">
        <w:tc>
          <w:tcPr>
            <w:tcW w:w="9039" w:type="dxa"/>
          </w:tcPr>
          <w:p w14:paraId="2CD3A94E" w14:textId="77777777" w:rsidR="00895C06" w:rsidRPr="009E0557" w:rsidRDefault="00895C06" w:rsidP="00A74144">
            <w:pPr>
              <w:jc w:val="center"/>
            </w:pPr>
          </w:p>
          <w:p w14:paraId="4F12D553" w14:textId="77777777" w:rsidR="00895C06" w:rsidRPr="009E0557" w:rsidRDefault="00895C06" w:rsidP="00A74144">
            <w:pPr>
              <w:jc w:val="center"/>
            </w:pPr>
          </w:p>
          <w:p w14:paraId="208EAFA4" w14:textId="29156FC5" w:rsidR="00895C06" w:rsidRPr="009E0557" w:rsidRDefault="00895C06" w:rsidP="00A74144">
            <w:pPr>
              <w:jc w:val="center"/>
              <w:rPr>
                <w:b/>
                <w:bCs/>
                <w:sz w:val="28"/>
                <w:szCs w:val="28"/>
              </w:rPr>
            </w:pPr>
            <w:r w:rsidRPr="004D14AB">
              <w:rPr>
                <w:b/>
                <w:bCs/>
                <w:sz w:val="28"/>
                <w:szCs w:val="28"/>
              </w:rPr>
              <w:t>Projekt C-</w:t>
            </w:r>
            <w:proofErr w:type="spellStart"/>
            <w:r w:rsidRPr="004D14AB">
              <w:rPr>
                <w:b/>
                <w:bCs/>
                <w:sz w:val="28"/>
                <w:szCs w:val="28"/>
              </w:rPr>
              <w:t>Roads</w:t>
            </w:r>
            <w:proofErr w:type="spellEnd"/>
            <w:r w:rsidRPr="004D14A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4AB">
              <w:rPr>
                <w:b/>
                <w:bCs/>
                <w:sz w:val="28"/>
                <w:szCs w:val="28"/>
              </w:rPr>
              <w:t>Extended</w:t>
            </w:r>
            <w:proofErr w:type="spellEnd"/>
          </w:p>
          <w:p w14:paraId="1CF4DBEE" w14:textId="77777777" w:rsidR="00895C06" w:rsidRPr="009E0557" w:rsidRDefault="00895C06" w:rsidP="00A74144">
            <w:pPr>
              <w:jc w:val="center"/>
            </w:pPr>
          </w:p>
          <w:p w14:paraId="78A5F986" w14:textId="77777777" w:rsidR="00895C06" w:rsidRPr="009E0557" w:rsidRDefault="00895C06" w:rsidP="00A74144">
            <w:pPr>
              <w:jc w:val="center"/>
            </w:pPr>
          </w:p>
        </w:tc>
      </w:tr>
      <w:tr w:rsidR="00895C06" w:rsidRPr="009E0557" w14:paraId="0670BE19" w14:textId="77777777" w:rsidTr="00A74144">
        <w:trPr>
          <w:trHeight w:val="386"/>
        </w:trPr>
        <w:tc>
          <w:tcPr>
            <w:tcW w:w="9039" w:type="dxa"/>
          </w:tcPr>
          <w:p w14:paraId="654E4317" w14:textId="77777777" w:rsidR="00895C06" w:rsidRPr="009E0557" w:rsidRDefault="00895C06" w:rsidP="00A74144">
            <w:pPr>
              <w:jc w:val="center"/>
            </w:pPr>
          </w:p>
        </w:tc>
      </w:tr>
      <w:tr w:rsidR="00895C06" w:rsidRPr="009E0557" w14:paraId="6DCD17E1" w14:textId="77777777" w:rsidTr="00A74144">
        <w:trPr>
          <w:trHeight w:val="381"/>
        </w:trPr>
        <w:tc>
          <w:tcPr>
            <w:tcW w:w="9039" w:type="dxa"/>
          </w:tcPr>
          <w:p w14:paraId="2E397869" w14:textId="20362305" w:rsidR="00895C06" w:rsidRPr="009E0557" w:rsidRDefault="00895C06" w:rsidP="00A74144">
            <w:pPr>
              <w:jc w:val="center"/>
              <w:rPr>
                <w:b/>
                <w:bCs/>
              </w:rPr>
            </w:pPr>
            <w:r w:rsidRPr="009E0557">
              <w:rPr>
                <w:b/>
                <w:bCs/>
              </w:rPr>
              <w:t>(</w:t>
            </w:r>
            <w:proofErr w:type="spellStart"/>
            <w:r w:rsidRPr="009E0557">
              <w:rPr>
                <w:b/>
                <w:bCs/>
              </w:rPr>
              <w:t>int</w:t>
            </w:r>
            <w:proofErr w:type="spellEnd"/>
            <w:r w:rsidRPr="009E0557">
              <w:rPr>
                <w:b/>
                <w:bCs/>
              </w:rPr>
              <w:t xml:space="preserve">. </w:t>
            </w:r>
            <w:proofErr w:type="spellStart"/>
            <w:r w:rsidRPr="009E0557">
              <w:rPr>
                <w:b/>
                <w:bCs/>
              </w:rPr>
              <w:t>ev</w:t>
            </w:r>
            <w:proofErr w:type="spellEnd"/>
            <w:r w:rsidRPr="009E0557">
              <w:rPr>
                <w:b/>
                <w:bCs/>
              </w:rPr>
              <w:t>. št. 000</w:t>
            </w:r>
            <w:r w:rsidR="005B4E9D">
              <w:rPr>
                <w:b/>
                <w:bCs/>
              </w:rPr>
              <w:t>222</w:t>
            </w:r>
            <w:r w:rsidRPr="009E0557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  <w:r w:rsidRPr="009E0557">
              <w:rPr>
                <w:b/>
                <w:bCs/>
              </w:rPr>
              <w:t>)</w:t>
            </w:r>
          </w:p>
        </w:tc>
      </w:tr>
    </w:tbl>
    <w:p w14:paraId="473EF2E8" w14:textId="30E275A7" w:rsidR="00895C06" w:rsidRDefault="00895C06">
      <w:pPr>
        <w:spacing w:after="160" w:line="259" w:lineRule="auto"/>
        <w:rPr>
          <w:rFonts w:asciiTheme="minorHAnsi" w:hAnsiTheme="minorHAnsi" w:cstheme="minorHAnsi"/>
          <w:b/>
          <w:sz w:val="16"/>
          <w:szCs w:val="16"/>
        </w:rPr>
      </w:pPr>
    </w:p>
    <w:p w14:paraId="4EA8E621" w14:textId="79C57953" w:rsidR="00712FB4" w:rsidRDefault="00895C06">
      <w:pPr>
        <w:spacing w:after="160" w:line="259" w:lineRule="auto"/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br w:type="page"/>
      </w:r>
    </w:p>
    <w:p w14:paraId="074D547E" w14:textId="43E8A258" w:rsidR="003F62E7" w:rsidRPr="00351554" w:rsidRDefault="003F62E7" w:rsidP="003F62E7">
      <w:pPr>
        <w:jc w:val="center"/>
        <w:rPr>
          <w:rFonts w:asciiTheme="minorHAnsi" w:hAnsiTheme="minorHAnsi" w:cstheme="minorHAnsi"/>
          <w:sz w:val="16"/>
          <w:szCs w:val="16"/>
        </w:rPr>
      </w:pPr>
      <w:r w:rsidRPr="00351554">
        <w:rPr>
          <w:rFonts w:asciiTheme="minorHAnsi" w:hAnsiTheme="minorHAnsi" w:cstheme="minorHAnsi"/>
          <w:b/>
          <w:sz w:val="16"/>
          <w:szCs w:val="16"/>
        </w:rPr>
        <w:lastRenderedPageBreak/>
        <w:t xml:space="preserve">PONUDBENI PREDRAČUN </w:t>
      </w:r>
    </w:p>
    <w:p w14:paraId="3CAF1068" w14:textId="77777777" w:rsidR="003F62E7" w:rsidRPr="00351554" w:rsidRDefault="003F62E7" w:rsidP="003F62E7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5167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8"/>
        <w:gridCol w:w="5105"/>
        <w:gridCol w:w="847"/>
        <w:gridCol w:w="734"/>
        <w:gridCol w:w="993"/>
        <w:gridCol w:w="991"/>
      </w:tblGrid>
      <w:tr w:rsidR="00514F2F" w:rsidRPr="00351554" w14:paraId="0BE33EFD" w14:textId="77777777" w:rsidTr="00760632">
        <w:trPr>
          <w:trHeight w:val="339"/>
        </w:trPr>
        <w:tc>
          <w:tcPr>
            <w:tcW w:w="3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343CEAB4" w14:textId="77777777" w:rsidR="00514F2F" w:rsidRPr="00351554" w:rsidRDefault="00514F2F" w:rsidP="00760632">
            <w:pPr>
              <w:pStyle w:val="tabelanaslov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>Oznaka</w:t>
            </w:r>
          </w:p>
        </w:tc>
        <w:tc>
          <w:tcPr>
            <w:tcW w:w="272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2004DA8D" w14:textId="77777777" w:rsidR="00514F2F" w:rsidRPr="00351554" w:rsidRDefault="00514F2F" w:rsidP="00760632">
            <w:pPr>
              <w:pStyle w:val="tabelanaslov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 xml:space="preserve">Ime postavke </w:t>
            </w:r>
          </w:p>
        </w:tc>
        <w:tc>
          <w:tcPr>
            <w:tcW w:w="45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754120EC" w14:textId="77777777" w:rsidR="00514F2F" w:rsidRPr="00351554" w:rsidRDefault="00514F2F" w:rsidP="00760632">
            <w:pPr>
              <w:pStyle w:val="tabelanaslov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>ME</w:t>
            </w:r>
          </w:p>
        </w:tc>
        <w:tc>
          <w:tcPr>
            <w:tcW w:w="390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8E56F" w14:textId="77777777" w:rsidR="00514F2F" w:rsidRPr="00351554" w:rsidRDefault="00514F2F" w:rsidP="00760632">
            <w:pPr>
              <w:pStyle w:val="tabelanaslov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>Količina</w:t>
            </w:r>
          </w:p>
        </w:tc>
        <w:tc>
          <w:tcPr>
            <w:tcW w:w="531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6BC27" w14:textId="77777777" w:rsidR="00514F2F" w:rsidRPr="00351554" w:rsidRDefault="00514F2F" w:rsidP="00760632">
            <w:pPr>
              <w:pStyle w:val="tabelanaslov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 xml:space="preserve">Cena/ME </w:t>
            </w:r>
          </w:p>
        </w:tc>
        <w:tc>
          <w:tcPr>
            <w:tcW w:w="530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598CDC10" w14:textId="77777777" w:rsidR="00514F2F" w:rsidRPr="00351554" w:rsidRDefault="00514F2F" w:rsidP="00760632">
            <w:pPr>
              <w:pStyle w:val="tabelanaslov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>Znesek</w:t>
            </w:r>
          </w:p>
        </w:tc>
      </w:tr>
      <w:tr w:rsidR="00514F2F" w:rsidRPr="00351554" w14:paraId="1EA5A89E" w14:textId="77777777" w:rsidTr="00760632">
        <w:trPr>
          <w:trHeight w:val="339"/>
        </w:trPr>
        <w:tc>
          <w:tcPr>
            <w:tcW w:w="3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27F415FA" w14:textId="77777777" w:rsidR="00514F2F" w:rsidRPr="00351554" w:rsidRDefault="00514F2F" w:rsidP="00760632">
            <w:pPr>
              <w:pStyle w:val="tabelanaslov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2.1</w:t>
            </w:r>
          </w:p>
        </w:tc>
        <w:tc>
          <w:tcPr>
            <w:tcW w:w="272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59FBD5C9" w14:textId="77777777" w:rsidR="00514F2F" w:rsidRPr="00387B70" w:rsidRDefault="00514F2F" w:rsidP="00760632">
            <w:pPr>
              <w:pStyle w:val="tabelanaslov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87B70">
              <w:rPr>
                <w:rFonts w:asciiTheme="minorHAnsi" w:hAnsiTheme="minorHAnsi" w:cstheme="minorHAnsi"/>
                <w:sz w:val="16"/>
                <w:szCs w:val="16"/>
              </w:rPr>
              <w:t>Organizacijski vidiki kooperativnih inteligentnih transportnih sistemov (C ITS) do povezane, kooperativne in avtomatizirane mobilnosti (CCAM)</w:t>
            </w:r>
          </w:p>
          <w:p w14:paraId="2D45622D" w14:textId="77777777" w:rsidR="00514F2F" w:rsidRPr="00D06F5F" w:rsidRDefault="00514F2F" w:rsidP="00760632">
            <w:pPr>
              <w:pStyle w:val="tabelanaslov"/>
              <w:jc w:val="both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  <w:p w14:paraId="59D4303D" w14:textId="77777777" w:rsidR="00514F2F" w:rsidRPr="00D06F5F" w:rsidRDefault="00514F2F" w:rsidP="00760632">
            <w:pPr>
              <w:pStyle w:val="tabelanaslov"/>
              <w:jc w:val="both"/>
              <w:rPr>
                <w:rFonts w:asciiTheme="minorHAnsi" w:eastAsiaTheme="minorHAnsi" w:hAnsiTheme="minorHAnsi" w:cstheme="minorHAnsi"/>
                <w:b w:val="0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 w:val="0"/>
                <w:bCs/>
                <w:i/>
                <w:iCs/>
                <w:color w:val="000000"/>
                <w:sz w:val="16"/>
                <w:szCs w:val="16"/>
              </w:rPr>
              <w:t>Dokument: Pravni in organizacijski pogoji za izvajanje namenskih storitev C-ITS na avtocestah in hitrih cestah</w:t>
            </w:r>
          </w:p>
          <w:p w14:paraId="3C4B7079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Dokument: 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Opis postopka in n</w:t>
            </w: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ačin prehajanja iz testnega okolja in pilotnega delovanja v polno delovanje C-ITS na avtocestah in hitrih cestah 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v Sloveniji</w:t>
            </w:r>
          </w:p>
          <w:p w14:paraId="3526A368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Dokument: Poslovni modeli uvajanja C-ITS: prednosti za prometno varnost, učinkovitost javnih organov in zmanjšanje negativnih vplivov na okolje</w:t>
            </w:r>
          </w:p>
          <w:p w14:paraId="26579145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Dokument: Ocena učinka uvajanja C-ITS na prometno varnost in pretočnost avtocest in hitrih cest ter gospodarsko rast v Sloveniji </w:t>
            </w:r>
          </w:p>
          <w:p w14:paraId="086CB84C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Dokument: Analiza vpliva novih tehnologi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j </w:t>
            </w: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(C-ITS in UI) na 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slovenskih avtocestah na </w:t>
            </w: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voznika</w:t>
            </w:r>
          </w:p>
          <w:p w14:paraId="4DE6DFE0" w14:textId="77777777" w:rsidR="00514F2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Dokument: </w:t>
            </w: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Usmeritve za prehod iz informacijskih storitev (ITS, C-ITS) v zavezujoče storitve (CCAM) na avtocestah v Sloveniji</w:t>
            </w:r>
          </w:p>
          <w:p w14:paraId="2D276AEB" w14:textId="77777777" w:rsidR="00514F2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Izhodni dokument: Organizacijski okvir uvajanja C-ITS na avtocestah v Sloveniji</w:t>
            </w:r>
          </w:p>
          <w:p w14:paraId="5C3D8B57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Izhodni dokument: Najboljša pravna praksa uvajanja C-ITS na avtocestah v Sloveniji </w:t>
            </w:r>
          </w:p>
          <w:p w14:paraId="40177DDE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</w:p>
          <w:p w14:paraId="604491C0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Spletni sestanki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14:paraId="4198665D" w14:textId="77777777" w:rsidR="00514F2F" w:rsidRPr="00DB7B85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Sestanki na lokaciji</w:t>
            </w:r>
          </w:p>
        </w:tc>
        <w:tc>
          <w:tcPr>
            <w:tcW w:w="45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0E9BE20B" w14:textId="77777777" w:rsidR="00514F2F" w:rsidRPr="008B632B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  <w:r w:rsidRPr="008B632B">
              <w:rPr>
                <w:rFonts w:asciiTheme="minorHAnsi" w:hAnsiTheme="minorHAnsi" w:cstheme="minorHAnsi"/>
                <w:b w:val="0"/>
                <w:bCs/>
                <w:color w:val="000000"/>
                <w:sz w:val="16"/>
                <w:szCs w:val="16"/>
              </w:rPr>
              <w:t>ura</w:t>
            </w:r>
          </w:p>
        </w:tc>
        <w:tc>
          <w:tcPr>
            <w:tcW w:w="390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B74D3" w14:textId="77777777" w:rsidR="00514F2F" w:rsidRPr="008B632B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  <w:r w:rsidRPr="008B632B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12</w:t>
            </w:r>
            <w:r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00</w:t>
            </w:r>
          </w:p>
        </w:tc>
        <w:tc>
          <w:tcPr>
            <w:tcW w:w="531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D784D" w14:textId="77777777" w:rsidR="00514F2F" w:rsidRPr="008B632B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62FCFDE8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</w:tr>
      <w:tr w:rsidR="00514F2F" w:rsidRPr="00351554" w14:paraId="74B528CB" w14:textId="77777777" w:rsidTr="00760632">
        <w:trPr>
          <w:trHeight w:val="339"/>
        </w:trPr>
        <w:tc>
          <w:tcPr>
            <w:tcW w:w="3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54426820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>2.2.</w:t>
            </w:r>
          </w:p>
          <w:p w14:paraId="12A16C58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C621D7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0D25F3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75A3E1" w14:textId="77777777" w:rsidR="00514F2F" w:rsidRPr="00351554" w:rsidRDefault="00514F2F" w:rsidP="00760632">
            <w:pPr>
              <w:pStyle w:val="tabelanaslov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  <w:tc>
          <w:tcPr>
            <w:tcW w:w="272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781CEF50" w14:textId="77777777" w:rsidR="00514F2F" w:rsidRPr="00387B70" w:rsidRDefault="00514F2F" w:rsidP="00760632">
            <w:pPr>
              <w:pStyle w:val="tabelanormal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387B70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 xml:space="preserve">Tehnični vidiki in specifikacije </w:t>
            </w:r>
          </w:p>
          <w:p w14:paraId="0915C494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</w:rPr>
            </w:pPr>
          </w:p>
          <w:p w14:paraId="232326A0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Dokument: Nivoji tehnične in kibernetske varnosti storitev C-ITS na avtocestah in hitrih cestah v Sloveniji </w:t>
            </w:r>
          </w:p>
          <w:p w14:paraId="168D9F32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Dokument: Primeri uporabe storitev C-ITS za avtocestah in hitrih cestah v Sloveniji </w:t>
            </w:r>
          </w:p>
          <w:p w14:paraId="5220F730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Dokument: Usklajen komunikacijski profil kratkega dosega cestne infrastrukture C-ITS na avtocestah in hitrih cestah v Sloveniji</w:t>
            </w:r>
          </w:p>
          <w:p w14:paraId="55B7C4DA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Dokument: Usklajen komunikacijski profil dolgega dosega cestne infrastrukture C-ITS na avtocestah in hitrih cestah v Sloveniji</w:t>
            </w:r>
          </w:p>
          <w:p w14:paraId="0607C5ED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Dokument: Validacija specifikacij C-ITS</w:t>
            </w:r>
          </w:p>
          <w:p w14:paraId="7340C9B2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Dokument: C-</w:t>
            </w:r>
            <w:proofErr w:type="spellStart"/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Roads</w:t>
            </w:r>
            <w:proofErr w:type="spellEnd"/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 usklajene specifikacije C-ITS (leto 1)</w:t>
            </w:r>
          </w:p>
          <w:p w14:paraId="17869F23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                    C-</w:t>
            </w:r>
            <w:proofErr w:type="spellStart"/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Roads</w:t>
            </w:r>
            <w:proofErr w:type="spellEnd"/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 usklajene specifikacije C-ITS (leto 2)</w:t>
            </w:r>
          </w:p>
          <w:p w14:paraId="2293C3BB" w14:textId="77777777" w:rsidR="00514F2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                    C-</w:t>
            </w:r>
            <w:proofErr w:type="spellStart"/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Roads</w:t>
            </w:r>
            <w:proofErr w:type="spellEnd"/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 usklajene specifikacije C-ITS (leto 3)</w:t>
            </w:r>
          </w:p>
          <w:p w14:paraId="19C89163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Pilotna implementacija </w:t>
            </w:r>
          </w:p>
          <w:p w14:paraId="3E7E3C23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</w:p>
          <w:p w14:paraId="0BD5D4E6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Spletni sestanki</w:t>
            </w:r>
          </w:p>
          <w:p w14:paraId="2555284A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Sestanki na lokaciji </w:t>
            </w:r>
          </w:p>
          <w:p w14:paraId="4EF76338" w14:textId="77777777" w:rsidR="00514F2F" w:rsidRPr="00DB7B85" w:rsidRDefault="00514F2F" w:rsidP="00760632">
            <w:pPr>
              <w:pStyle w:val="tabelanormal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03A62800" w14:textId="77777777" w:rsidR="00514F2F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  <w:p w14:paraId="18593483" w14:textId="77777777" w:rsidR="00514F2F" w:rsidRPr="00351554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ura</w:t>
            </w:r>
          </w:p>
          <w:p w14:paraId="31403505" w14:textId="77777777" w:rsidR="00514F2F" w:rsidRPr="00351554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73ED9D6" w14:textId="77777777" w:rsidR="00514F2F" w:rsidRPr="00351554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79221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2700</w:t>
            </w:r>
          </w:p>
        </w:tc>
        <w:tc>
          <w:tcPr>
            <w:tcW w:w="531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DB5FC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096B4EA8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</w:tr>
      <w:tr w:rsidR="00514F2F" w:rsidRPr="00351554" w14:paraId="00C8211E" w14:textId="77777777" w:rsidTr="00760632">
        <w:trPr>
          <w:trHeight w:val="339"/>
        </w:trPr>
        <w:tc>
          <w:tcPr>
            <w:tcW w:w="3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64EAE290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>2.3</w:t>
            </w:r>
          </w:p>
          <w:p w14:paraId="2202A108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E866E7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C09232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B55FAE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2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4224760B" w14:textId="77777777" w:rsidR="00514F2F" w:rsidRPr="00387B70" w:rsidRDefault="00514F2F" w:rsidP="00760632">
            <w:pPr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87B7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Usklajevanje digitalne prometne infrastrukture</w:t>
            </w:r>
          </w:p>
          <w:p w14:paraId="0BD16A0D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</w:p>
          <w:p w14:paraId="7BDE3755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Dokument: Skupni digitalni elementi zagotavljanja elektronskih prometnih predpisov</w:t>
            </w:r>
          </w:p>
          <w:p w14:paraId="16FDA414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Dokument: Smernice za oblikovanje digitalnega dvojčka avtocestne infrastrukture z vidika C-ITS</w:t>
            </w:r>
          </w:p>
          <w:p w14:paraId="1B8C51D5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Dokument: Predstavitev najboljših praks storitev C-ITS, ki jih lahko DARS vključi v procese upravljanja </w:t>
            </w:r>
            <w:r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avtocestnega </w:t>
            </w: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prometa</w:t>
            </w:r>
          </w:p>
          <w:p w14:paraId="712C258D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Izhodni d</w:t>
            </w: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okument: Poročilo o usklajenih digitalnih elementih za C-ITS in CCAM </w:t>
            </w:r>
          </w:p>
          <w:p w14:paraId="45A995DF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Izhodni d</w:t>
            </w: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okument: Poročilo o postopkih upravljanja prometa za okolja z več deležniki </w:t>
            </w:r>
          </w:p>
          <w:p w14:paraId="15E76B66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</w:p>
          <w:p w14:paraId="6A0FE44B" w14:textId="77777777" w:rsidR="00514F2F" w:rsidRPr="00D06F5F" w:rsidRDefault="00514F2F" w:rsidP="0076063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</w:p>
          <w:p w14:paraId="7EB612F2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Spletni sestanki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14:paraId="2A01B7DD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Sestanki na lokaciji </w:t>
            </w:r>
          </w:p>
          <w:p w14:paraId="1EF76D22" w14:textId="77777777" w:rsidR="00514F2F" w:rsidRPr="00351554" w:rsidRDefault="00514F2F" w:rsidP="00760632">
            <w:pP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15226EA5" w14:textId="77777777" w:rsidR="00514F2F" w:rsidRPr="00351554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ura</w:t>
            </w:r>
          </w:p>
        </w:tc>
        <w:tc>
          <w:tcPr>
            <w:tcW w:w="390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B79BE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  <w:r w:rsidRPr="0053709F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26</w:t>
            </w:r>
            <w:r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00</w:t>
            </w:r>
          </w:p>
        </w:tc>
        <w:tc>
          <w:tcPr>
            <w:tcW w:w="531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7A6B02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5967DE4D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</w:tr>
      <w:tr w:rsidR="00514F2F" w:rsidRPr="00351554" w14:paraId="72B0312A" w14:textId="77777777" w:rsidTr="00760632">
        <w:trPr>
          <w:trHeight w:val="339"/>
        </w:trPr>
        <w:tc>
          <w:tcPr>
            <w:tcW w:w="3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18AB3A04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>2.4</w:t>
            </w:r>
          </w:p>
        </w:tc>
        <w:tc>
          <w:tcPr>
            <w:tcW w:w="272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7BDD752E" w14:textId="77777777" w:rsidR="00514F2F" w:rsidRPr="00387B70" w:rsidRDefault="00514F2F" w:rsidP="00760632">
            <w:pPr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87B7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Prenos znanja</w:t>
            </w:r>
          </w:p>
          <w:p w14:paraId="79E56739" w14:textId="77777777" w:rsidR="00514F2F" w:rsidRPr="00D06F5F" w:rsidRDefault="00514F2F" w:rsidP="0076063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B5E187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Organizacija delovne skupine MESTA (DARS, DRSI, DRI, MO Ljubljana, MO Maribor, MO Koper)</w:t>
            </w:r>
          </w:p>
          <w:p w14:paraId="0C99E092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lastRenderedPageBreak/>
              <w:t>Organizacija delovne skupine ŽELEZNICE (DARS, DRSI, DRI, SŽ)</w:t>
            </w:r>
          </w:p>
          <w:p w14:paraId="06490381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Organizacija delovne skupine MODRA LUČ (DARS, DRSI, POLICIJA, GASILCI, REŠEVALCI)</w:t>
            </w:r>
          </w:p>
          <w:p w14:paraId="3A1823C3" w14:textId="77777777" w:rsidR="00514F2F" w:rsidRPr="00D06F5F" w:rsidRDefault="00514F2F" w:rsidP="0076063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i/>
                <w:iCs/>
                <w:color w:val="000000"/>
                <w:sz w:val="16"/>
                <w:szCs w:val="16"/>
              </w:rPr>
              <w:t>Organizacija strokovnega C-ITS dogodka z vsemi upravljavci cest v Sloveniji (DARS, DRSI, občine, intervencijske enote) (predstavitev projekta, dokumentov, praks in novih storitev)</w:t>
            </w:r>
          </w:p>
          <w:p w14:paraId="4B20B6A6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color w:val="000000"/>
              </w:rPr>
            </w:pPr>
          </w:p>
          <w:p w14:paraId="410BCABB" w14:textId="77777777" w:rsidR="00514F2F" w:rsidRPr="00D06F5F" w:rsidRDefault="00514F2F" w:rsidP="0076063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6D4C42" w14:textId="77777777" w:rsidR="00514F2F" w:rsidRDefault="00514F2F" w:rsidP="00760632">
            <w:pPr>
              <w:tabs>
                <w:tab w:val="left" w:pos="2685"/>
              </w:tabs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Končni izhodni dokumenti:</w:t>
            </w:r>
          </w:p>
          <w:p w14:paraId="08138880" w14:textId="77777777" w:rsidR="00514F2F" w:rsidRPr="00D06F5F" w:rsidRDefault="00514F2F" w:rsidP="00760632">
            <w:pPr>
              <w:tabs>
                <w:tab w:val="left" w:pos="2685"/>
              </w:tabs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 </w:t>
            </w:r>
            <w:r w:rsidRPr="00D06F5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C-ITS priročnik za usposabljanje</w:t>
            </w:r>
          </w:p>
          <w:p w14:paraId="7068482D" w14:textId="77777777" w:rsidR="00514F2F" w:rsidRPr="00D06F5F" w:rsidRDefault="00514F2F" w:rsidP="00760632">
            <w:pPr>
              <w:tabs>
                <w:tab w:val="left" w:pos="2685"/>
              </w:tabs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 </w:t>
            </w:r>
            <w:r w:rsidRPr="00D06F5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Dokument z navodili za nabavo RSU in OBU</w:t>
            </w:r>
          </w:p>
          <w:p w14:paraId="6BA5D098" w14:textId="77777777" w:rsidR="00514F2F" w:rsidRPr="00D06F5F" w:rsidRDefault="00514F2F" w:rsidP="00760632">
            <w:pPr>
              <w:tabs>
                <w:tab w:val="left" w:pos="2685"/>
              </w:tabs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 </w:t>
            </w:r>
            <w:r w:rsidRPr="00D06F5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Gradiva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za </w:t>
            </w:r>
            <w:r w:rsidRPr="00D06F5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dogodke prenosa znanja, MS30</w:t>
            </w:r>
          </w:p>
          <w:p w14:paraId="534046F0" w14:textId="77777777" w:rsidR="00514F2F" w:rsidRPr="00D06F5F" w:rsidRDefault="00514F2F" w:rsidP="0076063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EE386E" w14:textId="77777777" w:rsidR="00514F2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Spletni sestanki</w:t>
            </w:r>
          </w:p>
          <w:p w14:paraId="44F7CC98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Delovni sestanki</w:t>
            </w:r>
          </w:p>
          <w:p w14:paraId="7170CDFD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Sestanki na lokaciji </w:t>
            </w:r>
          </w:p>
          <w:p w14:paraId="0F9B5CE6" w14:textId="77777777" w:rsidR="00514F2F" w:rsidRPr="00351554" w:rsidRDefault="00514F2F" w:rsidP="0076063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5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56478BF1" w14:textId="77777777" w:rsidR="00514F2F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  <w:p w14:paraId="11D072B9" w14:textId="77777777" w:rsidR="00514F2F" w:rsidRPr="00351554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ura</w:t>
            </w:r>
          </w:p>
          <w:p w14:paraId="04CDD257" w14:textId="77777777" w:rsidR="00514F2F" w:rsidRPr="00351554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B10BF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  <w:r w:rsidRPr="0053709F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540</w:t>
            </w:r>
          </w:p>
        </w:tc>
        <w:tc>
          <w:tcPr>
            <w:tcW w:w="531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E519E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24DDF942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</w:tr>
      <w:tr w:rsidR="00514F2F" w:rsidRPr="00351554" w14:paraId="38E73043" w14:textId="77777777" w:rsidTr="00760632">
        <w:trPr>
          <w:trHeight w:val="339"/>
        </w:trPr>
        <w:tc>
          <w:tcPr>
            <w:tcW w:w="3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6C5B1071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>2.5</w:t>
            </w:r>
          </w:p>
        </w:tc>
        <w:tc>
          <w:tcPr>
            <w:tcW w:w="272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7C92A660" w14:textId="77777777" w:rsidR="00514F2F" w:rsidRPr="00387B70" w:rsidRDefault="00514F2F" w:rsidP="00760632">
            <w:pPr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87B7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Promocija in razširjanje informacij </w:t>
            </w:r>
          </w:p>
          <w:p w14:paraId="21059D4C" w14:textId="77777777" w:rsidR="00514F2F" w:rsidRPr="00D06F5F" w:rsidRDefault="00514F2F" w:rsidP="0076063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704027" w14:textId="77777777" w:rsidR="00514F2F" w:rsidRPr="00D06F5F" w:rsidRDefault="00514F2F" w:rsidP="00760632">
            <w:pPr>
              <w:tabs>
                <w:tab w:val="left" w:pos="2685"/>
              </w:tabs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D06F5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Načrt promocije projekta in razširjanja informacij </w:t>
            </w:r>
          </w:p>
          <w:p w14:paraId="405A0650" w14:textId="77777777" w:rsidR="00514F2F" w:rsidRPr="00D06F5F" w:rsidRDefault="00514F2F" w:rsidP="00760632">
            <w:pPr>
              <w:tabs>
                <w:tab w:val="left" w:pos="2685"/>
              </w:tabs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D06F5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Poročilo o promociji projekta </w:t>
            </w:r>
          </w:p>
          <w:p w14:paraId="58B10580" w14:textId="77777777" w:rsidR="00514F2F" w:rsidRPr="00D06F5F" w:rsidRDefault="00514F2F" w:rsidP="0076063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2CE28F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Spletni sestanki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14:paraId="46FC405F" w14:textId="77777777" w:rsidR="00514F2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D06F5F"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Sestanki na lokaciji</w:t>
            </w:r>
          </w:p>
          <w:p w14:paraId="563E4DBC" w14:textId="77777777" w:rsidR="00514F2F" w:rsidRPr="00D06F5F" w:rsidRDefault="00514F2F" w:rsidP="00760632">
            <w:pPr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Promocija in razširjanje informacij projekta </w:t>
            </w:r>
          </w:p>
          <w:p w14:paraId="2F38FB3E" w14:textId="77777777" w:rsidR="00514F2F" w:rsidRPr="00D06F5F" w:rsidRDefault="00514F2F" w:rsidP="0076063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0B3A1D" w14:textId="77777777" w:rsidR="00514F2F" w:rsidRPr="00351554" w:rsidRDefault="00514F2F" w:rsidP="0076063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5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21C1340B" w14:textId="77777777" w:rsidR="00514F2F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  <w:p w14:paraId="0BF644BE" w14:textId="77777777" w:rsidR="00514F2F" w:rsidRPr="00351554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ura</w:t>
            </w:r>
          </w:p>
          <w:p w14:paraId="01B7F017" w14:textId="77777777" w:rsidR="00514F2F" w:rsidRPr="00351554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24547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2</w:t>
            </w:r>
            <w:r w:rsidRPr="0053709F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60</w:t>
            </w:r>
          </w:p>
        </w:tc>
        <w:tc>
          <w:tcPr>
            <w:tcW w:w="531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85AA3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3DA9DF45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</w:tr>
      <w:tr w:rsidR="00514F2F" w:rsidRPr="00351554" w14:paraId="57746712" w14:textId="77777777" w:rsidTr="00760632">
        <w:trPr>
          <w:trHeight w:val="339"/>
        </w:trPr>
        <w:tc>
          <w:tcPr>
            <w:tcW w:w="3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18335741" w14:textId="77777777" w:rsidR="00514F2F" w:rsidRPr="00351554" w:rsidRDefault="00514F2F" w:rsidP="00760632">
            <w:pPr>
              <w:pStyle w:val="tabelanormal"/>
              <w:rPr>
                <w:rFonts w:asciiTheme="minorHAnsi" w:hAnsiTheme="minorHAnsi" w:cstheme="minorHAnsi"/>
                <w:sz w:val="16"/>
                <w:szCs w:val="16"/>
              </w:rPr>
            </w:pPr>
            <w:r w:rsidRPr="00D06F5F">
              <w:rPr>
                <w:rFonts w:asciiTheme="minorHAnsi" w:hAnsiTheme="minorHAnsi" w:cstheme="minorHAnsi"/>
                <w:sz w:val="16"/>
                <w:szCs w:val="16"/>
              </w:rPr>
              <w:t>2.6</w:t>
            </w:r>
          </w:p>
        </w:tc>
        <w:tc>
          <w:tcPr>
            <w:tcW w:w="272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04A71516" w14:textId="77777777" w:rsidR="00514F2F" w:rsidRPr="00387B70" w:rsidRDefault="00514F2F" w:rsidP="00760632">
            <w:pPr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87B7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Nepredvidena dela </w:t>
            </w:r>
          </w:p>
        </w:tc>
        <w:tc>
          <w:tcPr>
            <w:tcW w:w="45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18E09083" w14:textId="77777777" w:rsidR="00514F2F" w:rsidRDefault="00514F2F" w:rsidP="00760632">
            <w:pPr>
              <w:pStyle w:val="tabelanormal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D06F5F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ura</w:t>
            </w:r>
          </w:p>
        </w:tc>
        <w:tc>
          <w:tcPr>
            <w:tcW w:w="390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4A8CF" w14:textId="77777777" w:rsidR="00514F2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130</w:t>
            </w:r>
          </w:p>
        </w:tc>
        <w:tc>
          <w:tcPr>
            <w:tcW w:w="531" w:type="pct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9D0863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745762C0" w14:textId="77777777" w:rsidR="00514F2F" w:rsidRPr="0053709F" w:rsidRDefault="00514F2F" w:rsidP="00760632">
            <w:pPr>
              <w:pStyle w:val="tabelanaslov"/>
              <w:jc w:val="center"/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</w:pPr>
          </w:p>
        </w:tc>
      </w:tr>
      <w:tr w:rsidR="00514F2F" w:rsidRPr="00351554" w14:paraId="1264526A" w14:textId="77777777" w:rsidTr="007606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6" w:type="dxa"/>
            <w:bottom w:w="6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4470" w:type="pct"/>
            <w:gridSpan w:val="5"/>
            <w:tcBorders>
              <w:top w:val="single" w:sz="4" w:space="0" w:color="auto"/>
              <w:left w:val="single" w:sz="0" w:space="0" w:color="000000" w:themeColor="text1"/>
              <w:bottom w:val="single" w:sz="0" w:space="0" w:color="000000" w:themeColor="text1"/>
              <w:right w:val="single" w:sz="4" w:space="0" w:color="auto"/>
            </w:tcBorders>
            <w:vAlign w:val="center"/>
          </w:tcPr>
          <w:p w14:paraId="27A2F92E" w14:textId="77777777" w:rsidR="00514F2F" w:rsidRPr="00351554" w:rsidRDefault="00514F2F" w:rsidP="00760632">
            <w:pPr>
              <w:ind w:right="273"/>
              <w:rPr>
                <w:rFonts w:asciiTheme="minorHAnsi" w:hAnsiTheme="minorHAnsi" w:cstheme="minorHAnsi"/>
                <w:sz w:val="16"/>
                <w:szCs w:val="16"/>
              </w:rPr>
            </w:pPr>
            <w:r w:rsidRPr="00351554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    Skupaj v EUR brez DDV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E12CF" w14:textId="77777777" w:rsidR="00514F2F" w:rsidRPr="00351554" w:rsidRDefault="00514F2F" w:rsidP="00760632">
            <w:pPr>
              <w:ind w:left="640" w:hanging="64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14F2F" w:rsidRPr="008621D5" w14:paraId="4B6A7B8F" w14:textId="77777777" w:rsidTr="007606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6" w:type="dxa"/>
            <w:bottom w:w="6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4470" w:type="pct"/>
            <w:gridSpan w:val="5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4" w:space="0" w:color="auto"/>
            </w:tcBorders>
            <w:vAlign w:val="center"/>
          </w:tcPr>
          <w:p w14:paraId="2DBA5D5D" w14:textId="77777777" w:rsidR="00514F2F" w:rsidRPr="00A61F1A" w:rsidRDefault="00514F2F" w:rsidP="00760632">
            <w:pPr>
              <w:ind w:right="273"/>
              <w:rPr>
                <w:rFonts w:cs="Tahoma"/>
                <w:sz w:val="18"/>
                <w:szCs w:val="18"/>
              </w:rPr>
            </w:pPr>
            <w:r w:rsidRPr="00A61F1A">
              <w:rPr>
                <w:rFonts w:cs="Tahoma"/>
                <w:sz w:val="18"/>
                <w:szCs w:val="18"/>
              </w:rPr>
              <w:t xml:space="preserve">                                                                                                             22% DDV</w:t>
            </w:r>
          </w:p>
        </w:tc>
        <w:tc>
          <w:tcPr>
            <w:tcW w:w="53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C7CBE" w14:textId="77777777" w:rsidR="00514F2F" w:rsidRPr="008621D5" w:rsidRDefault="00514F2F" w:rsidP="00760632">
            <w:pPr>
              <w:ind w:left="640" w:hanging="640"/>
              <w:rPr>
                <w:rFonts w:cs="Tahoma"/>
                <w:sz w:val="16"/>
                <w:szCs w:val="16"/>
              </w:rPr>
            </w:pPr>
          </w:p>
        </w:tc>
      </w:tr>
      <w:tr w:rsidR="00514F2F" w:rsidRPr="008621D5" w14:paraId="64B0BB93" w14:textId="77777777" w:rsidTr="007606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6" w:type="dxa"/>
            <w:bottom w:w="6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4470" w:type="pct"/>
            <w:gridSpan w:val="5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4" w:space="0" w:color="auto"/>
            </w:tcBorders>
            <w:vAlign w:val="center"/>
          </w:tcPr>
          <w:p w14:paraId="4F13046D" w14:textId="77777777" w:rsidR="00514F2F" w:rsidRPr="00D22CE2" w:rsidRDefault="00514F2F" w:rsidP="00760632">
            <w:pPr>
              <w:ind w:right="273"/>
              <w:rPr>
                <w:rFonts w:cs="Tahoma"/>
                <w:sz w:val="18"/>
                <w:szCs w:val="18"/>
              </w:rPr>
            </w:pPr>
            <w:r w:rsidRPr="00D22CE2">
              <w:rPr>
                <w:rFonts w:cs="Tahoma"/>
                <w:sz w:val="18"/>
                <w:szCs w:val="18"/>
              </w:rPr>
              <w:t xml:space="preserve">                                                                                           Skupaj v EUR z DDV</w:t>
            </w:r>
          </w:p>
        </w:tc>
        <w:tc>
          <w:tcPr>
            <w:tcW w:w="53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D9D85" w14:textId="77777777" w:rsidR="00514F2F" w:rsidRPr="008621D5" w:rsidRDefault="00514F2F" w:rsidP="00760632">
            <w:pPr>
              <w:ind w:left="640" w:hanging="640"/>
              <w:rPr>
                <w:rFonts w:cs="Tahoma"/>
                <w:sz w:val="16"/>
                <w:szCs w:val="16"/>
              </w:rPr>
            </w:pPr>
          </w:p>
        </w:tc>
      </w:tr>
    </w:tbl>
    <w:p w14:paraId="520C987D" w14:textId="77777777" w:rsidR="003F62E7" w:rsidRPr="005A1430" w:rsidRDefault="003F62E7" w:rsidP="003F62E7">
      <w:pPr>
        <w:jc w:val="both"/>
        <w:rPr>
          <w:rFonts w:cs="Tahoma"/>
          <w:sz w:val="16"/>
          <w:szCs w:val="16"/>
        </w:rPr>
      </w:pPr>
    </w:p>
    <w:p w14:paraId="73508449" w14:textId="77777777" w:rsidR="001134A3" w:rsidRDefault="001134A3"/>
    <w:p w14:paraId="0E524370" w14:textId="77777777" w:rsidR="00895C06" w:rsidRPr="00887E2E" w:rsidRDefault="00895C06" w:rsidP="00895C06">
      <w:pPr>
        <w:pStyle w:val="Telobesedila"/>
        <w:rPr>
          <w:rFonts w:ascii="Calibri" w:hAnsi="Calibri"/>
          <w:bCs/>
          <w:szCs w:val="22"/>
          <w:lang w:val="sl-SI"/>
        </w:rPr>
      </w:pPr>
      <w:r w:rsidRPr="00887E2E">
        <w:rPr>
          <w:rFonts w:ascii="Calibri" w:hAnsi="Calibri"/>
          <w:bCs/>
          <w:szCs w:val="22"/>
          <w:lang w:val="sl-SI"/>
        </w:rPr>
        <w:t>Strinjamo se</w:t>
      </w:r>
      <w:r>
        <w:rPr>
          <w:rFonts w:ascii="Calibri" w:hAnsi="Calibri"/>
          <w:bCs/>
          <w:szCs w:val="22"/>
          <w:lang w:val="sl-SI"/>
        </w:rPr>
        <w:t xml:space="preserve">, </w:t>
      </w:r>
      <w:r w:rsidRPr="00887E2E">
        <w:rPr>
          <w:rFonts w:ascii="Calibri" w:hAnsi="Calibri"/>
          <w:bCs/>
          <w:szCs w:val="22"/>
          <w:lang w:val="sl-SI"/>
        </w:rPr>
        <w:t>da so razpisane količine na enoto mere in so okvirne ter se prilagajajo konkretnim potrebam ter razpoložljivim finančnim sredstvom naročnika. Naročnik ni zavezan naročiti celotne količine storitev.</w:t>
      </w:r>
    </w:p>
    <w:p w14:paraId="04F1CA67" w14:textId="77777777" w:rsidR="00895C06" w:rsidRPr="00887E2E" w:rsidRDefault="00895C06" w:rsidP="00895C06">
      <w:pPr>
        <w:pStyle w:val="Telobesedila"/>
        <w:rPr>
          <w:rFonts w:ascii="Calibri" w:hAnsi="Calibri"/>
          <w:bCs/>
          <w:szCs w:val="22"/>
          <w:lang w:val="sl-SI"/>
        </w:rPr>
      </w:pPr>
    </w:p>
    <w:p w14:paraId="4AEE730F" w14:textId="77777777" w:rsidR="00895C06" w:rsidRPr="007C1D6A" w:rsidRDefault="00895C06" w:rsidP="00895C06">
      <w:pPr>
        <w:contextualSpacing/>
        <w:jc w:val="both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>Izjavljamo, da smo ponudili in izpolnili vse pozicije iz predračuna.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7C1D6A">
        <w:rPr>
          <w:rFonts w:ascii="Calibri" w:hAnsi="Calibri"/>
          <w:bCs/>
          <w:sz w:val="22"/>
          <w:szCs w:val="22"/>
        </w:rPr>
        <w:t>Noben</w:t>
      </w:r>
      <w:r>
        <w:rPr>
          <w:rFonts w:ascii="Calibri" w:hAnsi="Calibri"/>
          <w:bCs/>
          <w:sz w:val="22"/>
          <w:szCs w:val="22"/>
        </w:rPr>
        <w:t>e</w:t>
      </w:r>
      <w:r w:rsidRPr="007C1D6A">
        <w:rPr>
          <w:rFonts w:ascii="Calibri" w:hAnsi="Calibri"/>
          <w:bCs/>
          <w:sz w:val="22"/>
          <w:szCs w:val="22"/>
        </w:rPr>
        <w:t xml:space="preserve"> od postavk</w:t>
      </w:r>
      <w:r>
        <w:rPr>
          <w:rFonts w:ascii="Calibri" w:hAnsi="Calibri"/>
          <w:bCs/>
          <w:sz w:val="22"/>
          <w:szCs w:val="22"/>
        </w:rPr>
        <w:t xml:space="preserve"> ne ponujamo brezplačno,</w:t>
      </w:r>
      <w:r w:rsidRPr="007C1D6A">
        <w:rPr>
          <w:rFonts w:ascii="Calibri" w:hAnsi="Calibri"/>
          <w:bCs/>
          <w:sz w:val="22"/>
          <w:szCs w:val="22"/>
        </w:rPr>
        <w:t xml:space="preserve"> ni enaka 0 EUR ali neizpolnjena. </w:t>
      </w:r>
    </w:p>
    <w:p w14:paraId="38C0F5A5" w14:textId="77777777" w:rsidR="00895C06" w:rsidRPr="00887E2E" w:rsidRDefault="00895C06" w:rsidP="00895C06">
      <w:pPr>
        <w:pStyle w:val="Telobesedila"/>
        <w:rPr>
          <w:rFonts w:ascii="Calibri" w:hAnsi="Calibri"/>
          <w:bCs/>
          <w:szCs w:val="22"/>
          <w:lang w:val="sl-SI"/>
        </w:rPr>
      </w:pPr>
    </w:p>
    <w:p w14:paraId="5D9C83B2" w14:textId="77777777" w:rsidR="00895C06" w:rsidRPr="00887E2E" w:rsidRDefault="00895C06" w:rsidP="00895C06">
      <w:pPr>
        <w:pStyle w:val="Telobesedila"/>
        <w:rPr>
          <w:rFonts w:ascii="Calibri" w:hAnsi="Calibri"/>
          <w:bCs/>
          <w:szCs w:val="22"/>
          <w:lang w:val="sl-SI"/>
        </w:rPr>
      </w:pPr>
      <w:r w:rsidRPr="00887E2E">
        <w:rPr>
          <w:rFonts w:ascii="Calibri" w:hAnsi="Calibri"/>
          <w:bCs/>
          <w:szCs w:val="22"/>
          <w:lang w:val="sl-SI"/>
        </w:rPr>
        <w:t>Vse cene in vrednosti so izražene v evrih. Cena ne vsebuje DDV. Cene in vrednosti so obračunane in zaokrožene na dve (2) decimalki. V ponudbeni ceni/ME so zajeti vsi stroški v zvezi s predmetom naročila.</w:t>
      </w:r>
    </w:p>
    <w:p w14:paraId="58752BD0" w14:textId="77777777" w:rsidR="00895C06" w:rsidRPr="00887E2E" w:rsidRDefault="00895C06" w:rsidP="00895C06">
      <w:pPr>
        <w:pStyle w:val="Telobesedila"/>
        <w:rPr>
          <w:rFonts w:ascii="Calibri" w:hAnsi="Calibri"/>
          <w:bCs/>
          <w:szCs w:val="22"/>
          <w:lang w:val="sl-SI"/>
        </w:rPr>
      </w:pPr>
    </w:p>
    <w:p w14:paraId="221EB6D6" w14:textId="77777777" w:rsidR="00895C06" w:rsidRPr="00887E2E" w:rsidRDefault="00895C06" w:rsidP="00895C06">
      <w:pPr>
        <w:pStyle w:val="Telobesedila"/>
        <w:rPr>
          <w:rFonts w:ascii="Calibri" w:hAnsi="Calibri"/>
          <w:bCs/>
          <w:szCs w:val="22"/>
          <w:lang w:val="sl-SI"/>
        </w:rPr>
      </w:pPr>
    </w:p>
    <w:p w14:paraId="0F58F547" w14:textId="77777777" w:rsidR="00895C06" w:rsidRPr="00887E2E" w:rsidRDefault="00895C06" w:rsidP="00895C06">
      <w:pPr>
        <w:pStyle w:val="Telobesedila"/>
        <w:rPr>
          <w:rFonts w:ascii="Calibri" w:hAnsi="Calibri"/>
          <w:bCs/>
          <w:szCs w:val="22"/>
          <w:lang w:val="sl-SI"/>
        </w:rPr>
      </w:pPr>
    </w:p>
    <w:p w14:paraId="62C66DD9" w14:textId="77777777" w:rsidR="00895C06" w:rsidRPr="00887E2E" w:rsidRDefault="00895C06" w:rsidP="00895C06">
      <w:pPr>
        <w:pStyle w:val="Telobesedila"/>
        <w:rPr>
          <w:rFonts w:ascii="Calibri" w:hAnsi="Calibri"/>
          <w:bCs/>
          <w:szCs w:val="22"/>
        </w:rPr>
      </w:pPr>
      <w:r>
        <w:rPr>
          <w:rFonts w:ascii="Calibri" w:hAnsi="Calibri"/>
          <w:bCs/>
          <w:szCs w:val="22"/>
        </w:rPr>
        <w:t>D</w:t>
      </w:r>
      <w:r w:rsidRPr="00887E2E">
        <w:rPr>
          <w:rFonts w:ascii="Calibri" w:hAnsi="Calibri"/>
          <w:bCs/>
          <w:szCs w:val="22"/>
        </w:rPr>
        <w:t xml:space="preserve">atum:                          </w:t>
      </w:r>
      <w:r w:rsidRPr="00887E2E">
        <w:rPr>
          <w:rFonts w:ascii="Calibri" w:hAnsi="Calibri"/>
          <w:bCs/>
          <w:szCs w:val="22"/>
        </w:rPr>
        <w:tab/>
      </w:r>
      <w:r w:rsidRPr="00887E2E">
        <w:rPr>
          <w:rFonts w:ascii="Calibri" w:hAnsi="Calibri"/>
          <w:bCs/>
          <w:szCs w:val="22"/>
        </w:rPr>
        <w:tab/>
      </w:r>
      <w:r w:rsidRPr="00887E2E">
        <w:rPr>
          <w:rFonts w:ascii="Calibri" w:hAnsi="Calibri"/>
          <w:bCs/>
          <w:szCs w:val="22"/>
        </w:rPr>
        <w:tab/>
      </w:r>
      <w:r w:rsidRPr="00887E2E">
        <w:rPr>
          <w:rFonts w:ascii="Calibri" w:hAnsi="Calibri"/>
          <w:bCs/>
          <w:szCs w:val="22"/>
        </w:rPr>
        <w:tab/>
      </w:r>
      <w:r w:rsidRPr="00887E2E">
        <w:rPr>
          <w:rFonts w:ascii="Calibri" w:hAnsi="Calibri"/>
          <w:bCs/>
          <w:szCs w:val="22"/>
          <w:lang w:val="sl-SI"/>
        </w:rPr>
        <w:t xml:space="preserve">                    </w:t>
      </w:r>
      <w:proofErr w:type="spellStart"/>
      <w:r>
        <w:rPr>
          <w:rFonts w:ascii="Calibri" w:hAnsi="Calibri"/>
          <w:bCs/>
          <w:szCs w:val="22"/>
        </w:rPr>
        <w:t>P</w:t>
      </w:r>
      <w:r w:rsidRPr="00887E2E">
        <w:rPr>
          <w:rFonts w:ascii="Calibri" w:hAnsi="Calibri"/>
          <w:bCs/>
          <w:szCs w:val="22"/>
        </w:rPr>
        <w:t>odpis</w:t>
      </w:r>
      <w:proofErr w:type="spellEnd"/>
      <w:r w:rsidRPr="00887E2E">
        <w:rPr>
          <w:rFonts w:ascii="Calibri" w:hAnsi="Calibri"/>
          <w:bCs/>
          <w:szCs w:val="22"/>
        </w:rPr>
        <w:t>:</w:t>
      </w:r>
    </w:p>
    <w:p w14:paraId="56EF6CFB" w14:textId="77777777" w:rsidR="00895C06" w:rsidRDefault="00895C06"/>
    <w:sectPr w:rsidR="00895C0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5CE4D" w14:textId="77777777" w:rsidR="00E949ED" w:rsidRDefault="00E949ED" w:rsidP="00E949ED">
      <w:r>
        <w:separator/>
      </w:r>
    </w:p>
  </w:endnote>
  <w:endnote w:type="continuationSeparator" w:id="0">
    <w:p w14:paraId="386F90FB" w14:textId="77777777" w:rsidR="00E949ED" w:rsidRDefault="00E949ED" w:rsidP="00E9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nterstateCE-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5B83" w14:textId="0CFDCEBB" w:rsidR="00E949ED" w:rsidRDefault="00E949ED">
    <w:pPr>
      <w:pStyle w:val="Noga"/>
    </w:pPr>
    <w:r w:rsidRPr="00E949ED">
      <w:rPr>
        <w:rFonts w:ascii="Calibri" w:eastAsia="Calibri" w:hAnsi="Calibri"/>
        <w:noProof/>
        <w:sz w:val="22"/>
        <w:szCs w:val="22"/>
      </w:rPr>
      <w:drawing>
        <wp:inline distT="0" distB="0" distL="0" distR="0" wp14:anchorId="7FF0A6DC" wp14:editId="4E3E3856">
          <wp:extent cx="1733550" cy="495300"/>
          <wp:effectExtent l="0" t="0" r="0" b="0"/>
          <wp:docPr id="1305396837" name="Slika 1305396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4453"/>
                  <a:stretch/>
                </pic:blipFill>
                <pic:spPr bwMode="auto">
                  <a:xfrm>
                    <a:off x="0" y="0"/>
                    <a:ext cx="17335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D3E97" w14:textId="77777777" w:rsidR="00E949ED" w:rsidRDefault="00E949ED" w:rsidP="00E949ED">
      <w:r>
        <w:separator/>
      </w:r>
    </w:p>
  </w:footnote>
  <w:footnote w:type="continuationSeparator" w:id="0">
    <w:p w14:paraId="295DF1D3" w14:textId="77777777" w:rsidR="00E949ED" w:rsidRDefault="00E949ED" w:rsidP="00E94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767BB"/>
    <w:multiLevelType w:val="hybridMultilevel"/>
    <w:tmpl w:val="8F5AE408"/>
    <w:lvl w:ilvl="0" w:tplc="A8AA1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703E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1EA74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1D42D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C89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41286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91097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CA5C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9645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965816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2E7"/>
    <w:rsid w:val="001134A3"/>
    <w:rsid w:val="00130677"/>
    <w:rsid w:val="00192BFE"/>
    <w:rsid w:val="00193C41"/>
    <w:rsid w:val="003F62E7"/>
    <w:rsid w:val="00514F2F"/>
    <w:rsid w:val="00593A49"/>
    <w:rsid w:val="005B4E9D"/>
    <w:rsid w:val="00631CC7"/>
    <w:rsid w:val="00643B99"/>
    <w:rsid w:val="006A01E7"/>
    <w:rsid w:val="00712FB4"/>
    <w:rsid w:val="00754A2D"/>
    <w:rsid w:val="007737DE"/>
    <w:rsid w:val="007B161B"/>
    <w:rsid w:val="00821436"/>
    <w:rsid w:val="00895C06"/>
    <w:rsid w:val="008D0875"/>
    <w:rsid w:val="009B5D25"/>
    <w:rsid w:val="00AC34A0"/>
    <w:rsid w:val="00BB01D5"/>
    <w:rsid w:val="00C32E87"/>
    <w:rsid w:val="00C86F8A"/>
    <w:rsid w:val="00CB73E0"/>
    <w:rsid w:val="00DD6440"/>
    <w:rsid w:val="00E408CE"/>
    <w:rsid w:val="00E9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D9DE"/>
  <w15:chartTrackingRefBased/>
  <w15:docId w15:val="{FB2B014F-938C-4B4F-9DC0-E8DA0527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62E7"/>
    <w:pPr>
      <w:spacing w:after="0" w:line="240" w:lineRule="auto"/>
    </w:pPr>
    <w:rPr>
      <w:rFonts w:ascii="InterstateCE-Light" w:eastAsia="Times New Roman" w:hAnsi="InterstateCE-Light" w:cs="Times New Roman"/>
      <w:kern w:val="0"/>
      <w:sz w:val="20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F62E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F62E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F62E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F62E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F62E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F62E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F62E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F62E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F62E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F6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F6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F6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F62E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F62E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F62E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F62E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F62E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F62E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F62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F6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F62E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F6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F62E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F62E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F62E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F62E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F6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F62E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F62E7"/>
    <w:rPr>
      <w:b/>
      <w:bCs/>
      <w:smallCaps/>
      <w:color w:val="0F4761" w:themeColor="accent1" w:themeShade="BF"/>
      <w:spacing w:val="5"/>
    </w:rPr>
  </w:style>
  <w:style w:type="paragraph" w:customStyle="1" w:styleId="tabelanaslov">
    <w:name w:val="tabela naslov"/>
    <w:basedOn w:val="Navaden"/>
    <w:rsid w:val="003F62E7"/>
    <w:pPr>
      <w:spacing w:after="60"/>
    </w:pPr>
    <w:rPr>
      <w:rFonts w:ascii="Arial" w:hAnsi="Arial"/>
      <w:b/>
      <w:sz w:val="18"/>
      <w:szCs w:val="20"/>
    </w:rPr>
  </w:style>
  <w:style w:type="paragraph" w:customStyle="1" w:styleId="tabelanormal">
    <w:name w:val="tabela normal"/>
    <w:rsid w:val="003F62E7"/>
    <w:pPr>
      <w:tabs>
        <w:tab w:val="left" w:pos="284"/>
      </w:tabs>
      <w:spacing w:after="60" w:line="240" w:lineRule="auto"/>
    </w:pPr>
    <w:rPr>
      <w:rFonts w:ascii="Arial" w:eastAsia="Times New Roman" w:hAnsi="Arial" w:cs="Times New Roman"/>
      <w:noProof/>
      <w:kern w:val="0"/>
      <w:sz w:val="18"/>
      <w:szCs w:val="2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895C0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95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895C06"/>
    <w:pPr>
      <w:jc w:val="both"/>
    </w:pPr>
    <w:rPr>
      <w:rFonts w:ascii="Arial" w:hAnsi="Arial"/>
      <w:sz w:val="22"/>
      <w:szCs w:val="20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895C06"/>
    <w:rPr>
      <w:rFonts w:ascii="Arial" w:eastAsia="Times New Roman" w:hAnsi="Arial" w:cs="Times New Roman"/>
      <w:kern w:val="0"/>
      <w:szCs w:val="20"/>
      <w:lang w:val="en-GB" w:eastAsia="sl-SI"/>
      <w14:ligatures w14:val="none"/>
    </w:rPr>
  </w:style>
  <w:style w:type="paragraph" w:styleId="Revizija">
    <w:name w:val="Revision"/>
    <w:hidden/>
    <w:uiPriority w:val="99"/>
    <w:semiHidden/>
    <w:rsid w:val="00712FB4"/>
    <w:pPr>
      <w:spacing w:after="0" w:line="240" w:lineRule="auto"/>
    </w:pPr>
    <w:rPr>
      <w:rFonts w:ascii="InterstateCE-Light" w:eastAsia="Times New Roman" w:hAnsi="InterstateCE-Light" w:cs="Times New Roman"/>
      <w:kern w:val="0"/>
      <w:sz w:val="20"/>
      <w:szCs w:val="24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AC34A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34A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34A0"/>
    <w:rPr>
      <w:rFonts w:ascii="InterstateCE-Light" w:eastAsia="Times New Roman" w:hAnsi="InterstateCE-Light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34A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34A0"/>
    <w:rPr>
      <w:rFonts w:ascii="InterstateCE-Light" w:eastAsia="Times New Roman" w:hAnsi="InterstateCE-Light" w:cs="Times New Roman"/>
      <w:b/>
      <w:bCs/>
      <w:kern w:val="0"/>
      <w:sz w:val="20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E949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49ED"/>
    <w:rPr>
      <w:rFonts w:ascii="InterstateCE-Light" w:eastAsia="Times New Roman" w:hAnsi="InterstateCE-Light" w:cs="Times New Roman"/>
      <w:kern w:val="0"/>
      <w:sz w:val="2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949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949ED"/>
    <w:rPr>
      <w:rFonts w:ascii="InterstateCE-Light" w:eastAsia="Times New Roman" w:hAnsi="InterstateCE-Light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KLENOVŠEK Polona</dc:creator>
  <cp:keywords/>
  <dc:description/>
  <cp:lastModifiedBy>KLENOVŠEK Polona</cp:lastModifiedBy>
  <cp:revision>16</cp:revision>
  <cp:lastPrinted>2025-04-15T09:45:00Z</cp:lastPrinted>
  <dcterms:created xsi:type="dcterms:W3CDTF">2025-03-11T09:47:00Z</dcterms:created>
  <dcterms:modified xsi:type="dcterms:W3CDTF">2025-08-08T09:14:00Z</dcterms:modified>
</cp:coreProperties>
</file>